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DF6" w:rsidRDefault="00433DF6" w:rsidP="00433DF6">
      <w:pPr>
        <w:pStyle w:val="2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7 класс</w:t>
      </w:r>
    </w:p>
    <w:p w:rsidR="00433DF6" w:rsidRDefault="00433DF6" w:rsidP="00433DF6">
      <w:pPr>
        <w:pStyle w:val="2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Годовая контрольная работа по физике</w:t>
      </w:r>
    </w:p>
    <w:p w:rsidR="00433DF6" w:rsidRDefault="00433DF6" w:rsidP="00433DF6"/>
    <w:p w:rsidR="00433DF6" w:rsidRDefault="00433DF6" w:rsidP="00433DF6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Назначение годовой контрольной работы</w:t>
      </w:r>
      <w:r>
        <w:rPr>
          <w:rFonts w:ascii="Times New Roman" w:hAnsi="Times New Roman"/>
          <w:sz w:val="24"/>
          <w:szCs w:val="24"/>
        </w:rPr>
        <w:t xml:space="preserve"> – оценить уровень общеобразовательной подготовки по физике с целью установления уровня усвоения учебного материала.</w:t>
      </w:r>
    </w:p>
    <w:p w:rsidR="00433DF6" w:rsidRDefault="00433DF6" w:rsidP="00433DF6">
      <w:pPr>
        <w:ind w:firstLine="708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Документы, определяющие содержание годовой контрольной работы:</w:t>
      </w:r>
    </w:p>
    <w:p w:rsidR="00433DF6" w:rsidRDefault="00433DF6" w:rsidP="00433DF6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Обязательный минимум содержания основного общего образования по физике (приложение к приказу Минобразования России от 19.05.1998г. №1276 «Об утверждении временных требований к обязательному минимуму содержания основного общего образования»);</w:t>
      </w:r>
    </w:p>
    <w:p w:rsidR="00433DF6" w:rsidRDefault="00433DF6" w:rsidP="00433DF6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Федеральный компонент государственного образовательного стандарта общего образования. Физика. Основное общее образование (Приказ Минобразования России от 05.03.04г. №1089 «Об утверждении Федерального компонента государственных стандартов общего, основного общего и среднего (полного) общего образования»).</w:t>
      </w:r>
    </w:p>
    <w:p w:rsidR="00433DF6" w:rsidRDefault="00433DF6" w:rsidP="00433DF6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Общеобразовательная программа по физике. 7-11 классы. </w:t>
      </w:r>
    </w:p>
    <w:p w:rsidR="00433DF6" w:rsidRDefault="00433DF6" w:rsidP="00433DF6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Перышкин</w:t>
      </w:r>
      <w:proofErr w:type="spellEnd"/>
      <w:r>
        <w:rPr>
          <w:rFonts w:ascii="Times New Roman" w:hAnsi="Times New Roman"/>
          <w:sz w:val="24"/>
          <w:szCs w:val="24"/>
        </w:rPr>
        <w:t xml:space="preserve"> А.В. Физика 7 </w:t>
      </w:r>
      <w:proofErr w:type="spellStart"/>
      <w:r>
        <w:rPr>
          <w:rFonts w:ascii="Times New Roman" w:hAnsi="Times New Roman"/>
          <w:sz w:val="24"/>
          <w:szCs w:val="24"/>
        </w:rPr>
        <w:t>кл</w:t>
      </w:r>
      <w:proofErr w:type="spellEnd"/>
      <w:r>
        <w:rPr>
          <w:rFonts w:ascii="Times New Roman" w:hAnsi="Times New Roman"/>
          <w:sz w:val="24"/>
          <w:szCs w:val="24"/>
        </w:rPr>
        <w:t xml:space="preserve">: учебник для общеобразовательных учреждений. Изд.: 8-е изд., доп.- </w:t>
      </w:r>
      <w:proofErr w:type="spellStart"/>
      <w:r>
        <w:rPr>
          <w:rFonts w:ascii="Times New Roman" w:hAnsi="Times New Roman"/>
          <w:sz w:val="24"/>
          <w:szCs w:val="24"/>
        </w:rPr>
        <w:t>М.Дрофа</w:t>
      </w:r>
      <w:proofErr w:type="spellEnd"/>
      <w:r>
        <w:rPr>
          <w:rFonts w:ascii="Times New Roman" w:hAnsi="Times New Roman"/>
          <w:sz w:val="24"/>
          <w:szCs w:val="24"/>
        </w:rPr>
        <w:t>, 2008 г.</w:t>
      </w:r>
    </w:p>
    <w:p w:rsidR="00433DF6" w:rsidRDefault="00433DF6" w:rsidP="00433DF6">
      <w:pPr>
        <w:pStyle w:val="a4"/>
        <w:ind w:left="1428"/>
        <w:jc w:val="both"/>
        <w:rPr>
          <w:rFonts w:ascii="Times New Roman" w:hAnsi="Times New Roman"/>
          <w:sz w:val="24"/>
          <w:szCs w:val="24"/>
        </w:rPr>
      </w:pPr>
    </w:p>
    <w:p w:rsidR="00433DF6" w:rsidRDefault="00433DF6" w:rsidP="00433DF6">
      <w:pPr>
        <w:ind w:firstLine="708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Характеристика структуры и содержания годовой контрольной работы.</w:t>
      </w:r>
    </w:p>
    <w:p w:rsidR="00433DF6" w:rsidRDefault="00433DF6" w:rsidP="00433DF6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Содержание годовой </w:t>
      </w:r>
      <w:proofErr w:type="gramStart"/>
      <w:r>
        <w:rPr>
          <w:rFonts w:ascii="Times New Roman" w:hAnsi="Times New Roman"/>
          <w:sz w:val="24"/>
          <w:szCs w:val="24"/>
        </w:rPr>
        <w:t>контрольной  работы</w:t>
      </w:r>
      <w:proofErr w:type="gramEnd"/>
      <w:r>
        <w:rPr>
          <w:rFonts w:ascii="Times New Roman" w:hAnsi="Times New Roman"/>
          <w:sz w:val="24"/>
          <w:szCs w:val="24"/>
        </w:rPr>
        <w:t xml:space="preserve"> находится в рамках «Обязательного минимума содержания основного общего образования по физике». Одновременно в работах отражены идейные изменения, вносимые образовательным стандартом 2004 года в требования к математической подготовке учащихся. </w:t>
      </w:r>
    </w:p>
    <w:p w:rsidR="00433DF6" w:rsidRDefault="00433DF6" w:rsidP="00433DF6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Структура работы отвечает цели построения системы дифференцированного обучения в современной школе, которая включает две задачи: формирование у всех учащихся </w:t>
      </w:r>
      <w:proofErr w:type="gramStart"/>
      <w:r>
        <w:rPr>
          <w:rFonts w:ascii="Times New Roman" w:hAnsi="Times New Roman"/>
          <w:sz w:val="24"/>
          <w:szCs w:val="24"/>
        </w:rPr>
        <w:t>базовой  подготовки</w:t>
      </w:r>
      <w:proofErr w:type="gramEnd"/>
      <w:r>
        <w:rPr>
          <w:rFonts w:ascii="Times New Roman" w:hAnsi="Times New Roman"/>
          <w:sz w:val="24"/>
          <w:szCs w:val="24"/>
        </w:rPr>
        <w:t xml:space="preserve"> по физике, одновременное создание для части школьников условий, способствующих получению подготовки повышенного уровня, достаточной для активного использования физике в дальнейшем обучении.</w:t>
      </w:r>
    </w:p>
    <w:p w:rsidR="00433DF6" w:rsidRDefault="00433DF6" w:rsidP="00433DF6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соответствии с этим </w:t>
      </w:r>
      <w:proofErr w:type="gramStart"/>
      <w:r>
        <w:rPr>
          <w:rFonts w:ascii="Times New Roman" w:hAnsi="Times New Roman"/>
          <w:sz w:val="24"/>
          <w:szCs w:val="24"/>
        </w:rPr>
        <w:t>работа  включает</w:t>
      </w:r>
      <w:proofErr w:type="gramEnd"/>
      <w:r>
        <w:rPr>
          <w:rFonts w:ascii="Times New Roman" w:hAnsi="Times New Roman"/>
          <w:sz w:val="24"/>
          <w:szCs w:val="24"/>
        </w:rPr>
        <w:t xml:space="preserve"> в себя четыре задания.</w:t>
      </w:r>
    </w:p>
    <w:p w:rsidR="00433DF6" w:rsidRDefault="00433DF6" w:rsidP="00433DF6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помощью этих заданий проверяется знание и понимание важных элементов содержания (понятия, их свойства, приемы решения задач и т.п.), владение основными алгоритмами, умения применять знания к решению физических задач, не сводящихся к прямому применению алгоритма, а также применение знаний в простейших практических ситуациях.                                                                                                                              </w:t>
      </w:r>
    </w:p>
    <w:p w:rsidR="00433DF6" w:rsidRDefault="00433DF6" w:rsidP="00433DF6">
      <w:pPr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lastRenderedPageBreak/>
        <w:t>Задания  расположены</w:t>
      </w:r>
      <w:proofErr w:type="gramEnd"/>
      <w:r>
        <w:rPr>
          <w:rFonts w:ascii="Times New Roman" w:hAnsi="Times New Roman"/>
          <w:sz w:val="24"/>
          <w:szCs w:val="24"/>
        </w:rPr>
        <w:t xml:space="preserve"> по нарастанию сложности – от относительно простых задач до достаточно сложных, требующих свободного владения материалом курса и высокого уровня развития.</w:t>
      </w:r>
    </w:p>
    <w:p w:rsidR="00433DF6" w:rsidRDefault="00433DF6" w:rsidP="00433DF6">
      <w:pPr>
        <w:ind w:firstLine="708"/>
        <w:jc w:val="both"/>
        <w:rPr>
          <w:rFonts w:ascii="Times New Roman" w:hAnsi="Times New Roman"/>
          <w:b/>
          <w:i/>
          <w:sz w:val="24"/>
          <w:szCs w:val="24"/>
        </w:rPr>
      </w:pPr>
      <w:proofErr w:type="gramStart"/>
      <w:r>
        <w:rPr>
          <w:rFonts w:ascii="Times New Roman" w:hAnsi="Times New Roman"/>
          <w:b/>
          <w:i/>
          <w:sz w:val="24"/>
          <w:szCs w:val="24"/>
        </w:rPr>
        <w:t>Время  выполнения</w:t>
      </w:r>
      <w:proofErr w:type="gramEnd"/>
      <w:r>
        <w:rPr>
          <w:rFonts w:ascii="Times New Roman" w:hAnsi="Times New Roman"/>
          <w:b/>
          <w:i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45 минут.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433DF6" w:rsidRDefault="00433DF6" w:rsidP="00433DF6">
      <w:pPr>
        <w:ind w:firstLine="708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Дополнительные материалы и оборудование.</w:t>
      </w:r>
    </w:p>
    <w:p w:rsidR="00433DF6" w:rsidRDefault="00433DF6" w:rsidP="00433D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Для проведения годовой контрольной работы не </w:t>
      </w:r>
      <w:proofErr w:type="gramStart"/>
      <w:r>
        <w:rPr>
          <w:rFonts w:ascii="Times New Roman" w:hAnsi="Times New Roman"/>
          <w:sz w:val="24"/>
          <w:szCs w:val="24"/>
        </w:rPr>
        <w:t>требуется  дополнительное</w:t>
      </w:r>
      <w:proofErr w:type="gramEnd"/>
      <w:r>
        <w:rPr>
          <w:rFonts w:ascii="Times New Roman" w:hAnsi="Times New Roman"/>
          <w:sz w:val="24"/>
          <w:szCs w:val="24"/>
        </w:rPr>
        <w:t xml:space="preserve"> оборудование или материалы. Калькуляторы используются. </w:t>
      </w:r>
    </w:p>
    <w:p w:rsidR="00433DF6" w:rsidRDefault="00433DF6" w:rsidP="00433DF6">
      <w:pPr>
        <w:ind w:firstLine="708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Перечень знаний и умений, проверяемых в работе. Структура работы.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97"/>
        <w:gridCol w:w="6197"/>
        <w:gridCol w:w="1132"/>
        <w:gridCol w:w="919"/>
      </w:tblGrid>
      <w:tr w:rsidR="00433DF6" w:rsidTr="00433DF6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задания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Проверяемые знания и умения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</w:tr>
      <w:tr w:rsidR="00433DF6" w:rsidTr="00433DF6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3DF6" w:rsidRDefault="00433DF6">
            <w:pPr>
              <w:tabs>
                <w:tab w:val="left" w:pos="971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Знание основным физических формул (плотности, скорости и т.п.)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33DF6" w:rsidTr="00433DF6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вычислять силу тяжести, массу тела, знание единиц измерения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33DF6" w:rsidTr="00433DF6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рассчитывать давление твердых тел, жидкостей и газов.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33DF6" w:rsidTr="00433DF6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Определение механической работы и мощности, умение переводить одни единицы измерения через другие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:rsidR="00433DF6" w:rsidRDefault="00433DF6" w:rsidP="00433DF6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433DF6" w:rsidRDefault="00433DF6" w:rsidP="00433DF6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Норма отметки. </w:t>
      </w:r>
      <w:r>
        <w:rPr>
          <w:rFonts w:ascii="Times New Roman" w:hAnsi="Times New Roman"/>
          <w:sz w:val="24"/>
          <w:szCs w:val="24"/>
        </w:rPr>
        <w:t xml:space="preserve">Для оценивания результатов выполнения работ учащимися применяется традиционная отметка («2», «3», «4», «5»). </w:t>
      </w:r>
    </w:p>
    <w:p w:rsidR="00433DF6" w:rsidRDefault="00433DF6" w:rsidP="00433DF6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Критерии оценивания</w:t>
      </w:r>
    </w:p>
    <w:tbl>
      <w:tblPr>
        <w:tblW w:w="0" w:type="auto"/>
        <w:tblInd w:w="10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2693"/>
      </w:tblGrid>
      <w:tr w:rsidR="00433DF6" w:rsidTr="00433DF6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Отметка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Количество баллов</w:t>
            </w:r>
          </w:p>
        </w:tc>
      </w:tr>
      <w:tr w:rsidR="00433DF6" w:rsidTr="00433DF6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«3»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433DF6" w:rsidTr="00433DF6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«4»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433DF6" w:rsidTr="00433DF6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«5»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3DF6" w:rsidRDefault="00433D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</w:tbl>
    <w:p w:rsidR="00433DF6" w:rsidRDefault="00433DF6" w:rsidP="00433DF6">
      <w:pPr>
        <w:rPr>
          <w:rFonts w:ascii="Times New Roman" w:hAnsi="Times New Roman"/>
          <w:sz w:val="24"/>
          <w:szCs w:val="24"/>
        </w:rPr>
      </w:pPr>
    </w:p>
    <w:p w:rsidR="00433DF6" w:rsidRDefault="00433DF6" w:rsidP="00433DF6">
      <w:pPr>
        <w:tabs>
          <w:tab w:val="left" w:pos="2263"/>
        </w:tabs>
        <w:rPr>
          <w:rFonts w:ascii="Times New Roman" w:hAnsi="Times New Roman"/>
          <w:sz w:val="24"/>
          <w:szCs w:val="24"/>
        </w:rPr>
      </w:pPr>
    </w:p>
    <w:p w:rsidR="00433DF6" w:rsidRDefault="00433DF6" w:rsidP="00433DF6">
      <w:pPr>
        <w:tabs>
          <w:tab w:val="left" w:pos="2263"/>
        </w:tabs>
        <w:rPr>
          <w:rFonts w:ascii="Times New Roman" w:hAnsi="Times New Roman"/>
          <w:sz w:val="24"/>
          <w:szCs w:val="24"/>
        </w:rPr>
      </w:pPr>
    </w:p>
    <w:p w:rsidR="00433DF6" w:rsidRDefault="00433DF6" w:rsidP="00433DF6">
      <w:pPr>
        <w:tabs>
          <w:tab w:val="left" w:pos="2263"/>
        </w:tabs>
        <w:rPr>
          <w:rFonts w:ascii="Times New Roman" w:hAnsi="Times New Roman"/>
          <w:sz w:val="24"/>
          <w:szCs w:val="24"/>
        </w:rPr>
      </w:pPr>
    </w:p>
    <w:p w:rsidR="00433DF6" w:rsidRDefault="00433DF6" w:rsidP="00433DF6">
      <w:pPr>
        <w:tabs>
          <w:tab w:val="left" w:pos="2263"/>
        </w:tabs>
        <w:rPr>
          <w:rFonts w:ascii="Times New Roman" w:hAnsi="Times New Roman"/>
          <w:sz w:val="24"/>
          <w:szCs w:val="24"/>
        </w:rPr>
      </w:pPr>
    </w:p>
    <w:p w:rsidR="00433DF6" w:rsidRDefault="00433DF6" w:rsidP="00433DF6">
      <w:pPr>
        <w:tabs>
          <w:tab w:val="left" w:pos="2263"/>
        </w:tabs>
        <w:rPr>
          <w:rFonts w:ascii="Times New Roman" w:hAnsi="Times New Roman"/>
          <w:sz w:val="24"/>
          <w:szCs w:val="24"/>
        </w:rPr>
      </w:pPr>
    </w:p>
    <w:p w:rsidR="00433DF6" w:rsidRDefault="00433DF6" w:rsidP="00433DF6">
      <w:pPr>
        <w:tabs>
          <w:tab w:val="left" w:pos="2263"/>
        </w:tabs>
        <w:rPr>
          <w:rFonts w:ascii="Times New Roman" w:hAnsi="Times New Roman"/>
          <w:sz w:val="24"/>
          <w:szCs w:val="24"/>
        </w:rPr>
      </w:pPr>
    </w:p>
    <w:p w:rsidR="00433DF6" w:rsidRDefault="00433DF6" w:rsidP="00433DF6">
      <w:pPr>
        <w:tabs>
          <w:tab w:val="left" w:pos="2263"/>
        </w:tabs>
        <w:rPr>
          <w:rFonts w:ascii="Times New Roman" w:hAnsi="Times New Roman"/>
          <w:sz w:val="24"/>
          <w:szCs w:val="24"/>
        </w:rPr>
      </w:pPr>
    </w:p>
    <w:p w:rsidR="00433DF6" w:rsidRDefault="00433DF6" w:rsidP="00433DF6">
      <w:pPr>
        <w:tabs>
          <w:tab w:val="left" w:pos="2263"/>
        </w:tabs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433DF6" w:rsidRDefault="00433DF6" w:rsidP="00433DF6">
      <w:pPr>
        <w:pStyle w:val="2"/>
        <w:jc w:val="center"/>
        <w:rPr>
          <w:rFonts w:ascii="Times New Roman" w:hAnsi="Times New Roman"/>
          <w:i w:val="0"/>
          <w:sz w:val="24"/>
          <w:szCs w:val="24"/>
        </w:rPr>
      </w:pPr>
      <w:bookmarkStart w:id="1" w:name="_Контрольная_работа_7"/>
      <w:bookmarkEnd w:id="1"/>
      <w:r>
        <w:rPr>
          <w:rFonts w:ascii="Times New Roman" w:hAnsi="Times New Roman"/>
          <w:i w:val="0"/>
          <w:sz w:val="24"/>
          <w:szCs w:val="24"/>
        </w:rPr>
        <w:lastRenderedPageBreak/>
        <w:t>Годовая контрольная работа 7 класс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433DF6" w:rsidTr="00433DF6">
        <w:trPr>
          <w:jc w:val="center"/>
        </w:trPr>
        <w:tc>
          <w:tcPr>
            <w:tcW w:w="2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DF6" w:rsidRDefault="00433DF6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В-1</w:t>
            </w:r>
          </w:p>
          <w:p w:rsidR="00433DF6" w:rsidRDefault="00433DF6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DF6" w:rsidRDefault="00433DF6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В-2</w:t>
            </w:r>
          </w:p>
        </w:tc>
      </w:tr>
      <w:tr w:rsidR="00433DF6" w:rsidTr="00433DF6">
        <w:trPr>
          <w:jc w:val="center"/>
        </w:trPr>
        <w:tc>
          <w:tcPr>
            <w:tcW w:w="2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DF6" w:rsidRDefault="00433DF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1. Масса подсолнечного масла, заполняющего бутылку равна 930 гр. Определите объем бутылки. (плотность масла равна 0,93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/см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)  </w:t>
            </w:r>
          </w:p>
          <w:p w:rsidR="00433DF6" w:rsidRDefault="00433DF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DF6" w:rsidRDefault="00433DF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 Определите массу стольной детали объемом 20 м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3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(плотность стали 7800 кг/м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3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433DF6" w:rsidTr="00433DF6">
        <w:trPr>
          <w:jc w:val="center"/>
        </w:trPr>
        <w:tc>
          <w:tcPr>
            <w:tcW w:w="2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DF6" w:rsidRDefault="00433DF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 На столе стоит чайник с водой массой 2 кг. Определите силу тяжести.</w:t>
            </w:r>
          </w:p>
        </w:tc>
        <w:tc>
          <w:tcPr>
            <w:tcW w:w="2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DF6" w:rsidRDefault="00433DF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 На столе лежат книги массой 5 кг. Определите силу тяжести.</w:t>
            </w:r>
          </w:p>
          <w:p w:rsidR="00433DF6" w:rsidRDefault="00433DF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33DF6" w:rsidTr="00433DF6">
        <w:trPr>
          <w:jc w:val="center"/>
        </w:trPr>
        <w:tc>
          <w:tcPr>
            <w:tcW w:w="2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DF6" w:rsidRDefault="00433DF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 Рассчитать давление, производимое на пол мальчиком, масса которого 45 кг, а площадь подошв его ботинок, соприкасающихся с полом равна 0,3 м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2</w:t>
            </w:r>
          </w:p>
          <w:p w:rsidR="00433DF6" w:rsidRDefault="00433DF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DF6" w:rsidRDefault="00433DF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 Розетки прессуют из специальной массы (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баркалитовой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), действуя на нее силой 37,5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кН.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Площадь розетки 0,0075 м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Под каким давлением прессуют розетки.</w:t>
            </w:r>
          </w:p>
        </w:tc>
      </w:tr>
      <w:tr w:rsidR="00433DF6" w:rsidTr="00433DF6">
        <w:trPr>
          <w:jc w:val="center"/>
        </w:trPr>
        <w:tc>
          <w:tcPr>
            <w:tcW w:w="2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DF6" w:rsidRDefault="00433DF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 Определите мощность, развиваемую двигателем трактора, который при скорости движения 18 км/ч преодолевает силу сопротивления 40 кН</w:t>
            </w:r>
          </w:p>
          <w:p w:rsidR="00433DF6" w:rsidRDefault="00433DF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DF6" w:rsidRDefault="00433DF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4. Какую мощность развивает трактор при равномерном движении на первой скорости , равной 3,6 км/ч, если у трактора сила тяги 12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кН.</w:t>
            </w:r>
            <w:proofErr w:type="spellEnd"/>
          </w:p>
        </w:tc>
      </w:tr>
    </w:tbl>
    <w:p w:rsidR="005A5145" w:rsidRDefault="005A5145"/>
    <w:sectPr w:rsidR="005A51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953571"/>
    <w:multiLevelType w:val="hybridMultilevel"/>
    <w:tmpl w:val="7E18032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>
      <w:start w:val="1"/>
      <w:numFmt w:val="lowerLetter"/>
      <w:lvlText w:val="%5."/>
      <w:lvlJc w:val="left"/>
      <w:pPr>
        <w:ind w:left="4308" w:hanging="360"/>
      </w:pPr>
    </w:lvl>
    <w:lvl w:ilvl="5" w:tplc="0419001B">
      <w:start w:val="1"/>
      <w:numFmt w:val="lowerRoman"/>
      <w:lvlText w:val="%6."/>
      <w:lvlJc w:val="right"/>
      <w:pPr>
        <w:ind w:left="5028" w:hanging="180"/>
      </w:pPr>
    </w:lvl>
    <w:lvl w:ilvl="6" w:tplc="0419000F">
      <w:start w:val="1"/>
      <w:numFmt w:val="decimal"/>
      <w:lvlText w:val="%7."/>
      <w:lvlJc w:val="left"/>
      <w:pPr>
        <w:ind w:left="5748" w:hanging="360"/>
      </w:pPr>
    </w:lvl>
    <w:lvl w:ilvl="7" w:tplc="04190019">
      <w:start w:val="1"/>
      <w:numFmt w:val="lowerLetter"/>
      <w:lvlText w:val="%8."/>
      <w:lvlJc w:val="left"/>
      <w:pPr>
        <w:ind w:left="6468" w:hanging="360"/>
      </w:pPr>
    </w:lvl>
    <w:lvl w:ilvl="8" w:tplc="0419001B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DF6"/>
    <w:rsid w:val="00433DF6"/>
    <w:rsid w:val="005A5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B6733"/>
  <w15:chartTrackingRefBased/>
  <w15:docId w15:val="{9B6AE645-9305-4385-BB9B-61FE3DE79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3DF6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3DF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33DF6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No Spacing"/>
    <w:uiPriority w:val="1"/>
    <w:qFormat/>
    <w:rsid w:val="00433DF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List Paragraph"/>
    <w:basedOn w:val="a"/>
    <w:uiPriority w:val="34"/>
    <w:qFormat/>
    <w:rsid w:val="00433D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516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624</Words>
  <Characters>3560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</cp:revision>
  <dcterms:created xsi:type="dcterms:W3CDTF">2020-05-20T04:57:00Z</dcterms:created>
  <dcterms:modified xsi:type="dcterms:W3CDTF">2020-05-20T04:58:00Z</dcterms:modified>
</cp:coreProperties>
</file>